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1FE5" w14:textId="6124A93B" w:rsidR="00A54784" w:rsidRPr="00082C0B" w:rsidRDefault="00A657B1" w:rsidP="001968A2">
      <w:pPr>
        <w:spacing w:after="0"/>
        <w:rPr>
          <w:b/>
          <w:bCs/>
          <w:sz w:val="24"/>
          <w:szCs w:val="24"/>
        </w:rPr>
      </w:pPr>
      <w:r w:rsidRPr="00082C0B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DD88F30" wp14:editId="376F3487">
                <wp:extent cx="304800" cy="304800"/>
                <wp:effectExtent l="0" t="0" r="0" b="0"/>
                <wp:docPr id="92092201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91B2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82C0B">
        <w:rPr>
          <w:b/>
          <w:bCs/>
          <w:noProof/>
          <w:sz w:val="24"/>
          <w:szCs w:val="24"/>
        </w:rPr>
        <w:drawing>
          <wp:inline distT="0" distB="0" distL="0" distR="0" wp14:anchorId="76B40D19" wp14:editId="575A2E94">
            <wp:extent cx="6858000" cy="2433320"/>
            <wp:effectExtent l="0" t="0" r="0" b="5080"/>
            <wp:docPr id="4928698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D9F1D" w14:textId="50509900" w:rsidR="00C50FB2" w:rsidRPr="00082C0B" w:rsidRDefault="00190F2D" w:rsidP="0083259A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082C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MARCH </w:t>
      </w:r>
      <w:r w:rsidR="008C797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31</w:t>
      </w:r>
      <w:r w:rsidR="00D17935" w:rsidRPr="00082C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C50FB2" w:rsidRPr="00082C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202</w:t>
      </w:r>
      <w:r w:rsidR="00D17935" w:rsidRPr="00082C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6</w:t>
      </w:r>
      <w:r w:rsidR="00C50FB2" w:rsidRPr="00082C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088FF683" w14:textId="0D81C8D5" w:rsidR="00C50FB2" w:rsidRPr="00082C0B" w:rsidRDefault="00C50FB2" w:rsidP="0083259A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82C0B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LEGISLATIVE </w:t>
      </w:r>
      <w:r w:rsidR="00E440BE" w:rsidRPr="00082C0B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UPDATE - </w:t>
      </w:r>
      <w:r w:rsidR="008C7975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>4</w:t>
      </w:r>
    </w:p>
    <w:p w14:paraId="63B36014" w14:textId="20F05F05" w:rsidR="00925D75" w:rsidRPr="00082C0B" w:rsidRDefault="00925D75" w:rsidP="00F5411F">
      <w:pPr>
        <w:spacing w:after="0" w:line="240" w:lineRule="auto"/>
        <w:jc w:val="center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0490BB7F" w14:textId="7F5F4CF3" w:rsidR="00EA6254" w:rsidRPr="00082C0B" w:rsidRDefault="00EA6254" w:rsidP="00EA6254">
      <w:pPr>
        <w:jc w:val="center"/>
        <w:rPr>
          <w:rFonts w:ascii="Arial" w:hAnsi="Arial" w:cs="Arial"/>
          <w:b/>
          <w:bCs/>
          <w:i/>
          <w:iCs/>
          <w:caps/>
          <w:sz w:val="24"/>
          <w:szCs w:val="24"/>
        </w:rPr>
      </w:pPr>
      <w:r w:rsidRPr="00082C0B">
        <w:rPr>
          <w:rFonts w:ascii="Arial" w:hAnsi="Arial" w:cs="Arial"/>
          <w:b/>
          <w:bCs/>
          <w:i/>
          <w:iCs/>
          <w:caps/>
          <w:sz w:val="24"/>
          <w:szCs w:val="24"/>
        </w:rPr>
        <w:t xml:space="preserve">Hb 361 </w:t>
      </w:r>
      <w:r w:rsidR="001B1573">
        <w:rPr>
          <w:rFonts w:ascii="Arial" w:hAnsi="Arial" w:cs="Arial"/>
          <w:b/>
          <w:bCs/>
          <w:i/>
          <w:iCs/>
          <w:caps/>
          <w:sz w:val="24"/>
          <w:szCs w:val="24"/>
        </w:rPr>
        <w:t>awaiting next move</w:t>
      </w:r>
    </w:p>
    <w:p w14:paraId="3F75B40E" w14:textId="0212479C" w:rsidR="00EA6254" w:rsidRPr="00082C0B" w:rsidRDefault="00EA6254" w:rsidP="00EA6254">
      <w:pPr>
        <w:rPr>
          <w:rFonts w:ascii="Arial" w:hAnsi="Arial" w:cs="Arial"/>
          <w:sz w:val="24"/>
          <w:szCs w:val="24"/>
        </w:rPr>
      </w:pPr>
      <w:r w:rsidRPr="00082C0B">
        <w:rPr>
          <w:rFonts w:ascii="Arial" w:hAnsi="Arial" w:cs="Arial"/>
          <w:sz w:val="24"/>
          <w:szCs w:val="24"/>
        </w:rPr>
        <w:tab/>
        <w:t>HB 361</w:t>
      </w:r>
      <w:r w:rsidR="009A0AF4">
        <w:rPr>
          <w:rFonts w:ascii="Arial" w:hAnsi="Arial" w:cs="Arial"/>
          <w:sz w:val="24"/>
          <w:szCs w:val="24"/>
        </w:rPr>
        <w:t>,</w:t>
      </w:r>
      <w:r w:rsidR="0071311A">
        <w:rPr>
          <w:rFonts w:ascii="Arial" w:hAnsi="Arial" w:cs="Arial"/>
          <w:sz w:val="24"/>
          <w:szCs w:val="24"/>
        </w:rPr>
        <w:t xml:space="preserve"> </w:t>
      </w:r>
      <w:r w:rsidRPr="00082C0B">
        <w:rPr>
          <w:rFonts w:ascii="Arial" w:hAnsi="Arial" w:cs="Arial"/>
          <w:sz w:val="24"/>
          <w:szCs w:val="24"/>
        </w:rPr>
        <w:t>OHBA’s top priority</w:t>
      </w:r>
      <w:r w:rsidR="009A0AF4">
        <w:rPr>
          <w:rFonts w:ascii="Arial" w:hAnsi="Arial" w:cs="Arial"/>
          <w:sz w:val="24"/>
          <w:szCs w:val="24"/>
        </w:rPr>
        <w:t xml:space="preserve">, is still awaiting further </w:t>
      </w:r>
      <w:r w:rsidR="00534BAE">
        <w:rPr>
          <w:rFonts w:ascii="Arial" w:hAnsi="Arial" w:cs="Arial"/>
          <w:sz w:val="24"/>
          <w:szCs w:val="24"/>
        </w:rPr>
        <w:t xml:space="preserve">House Committee action.  While Speaker Huffman </w:t>
      </w:r>
      <w:r w:rsidR="00120910">
        <w:rPr>
          <w:rFonts w:ascii="Arial" w:hAnsi="Arial" w:cs="Arial"/>
          <w:sz w:val="24"/>
          <w:szCs w:val="24"/>
        </w:rPr>
        <w:t xml:space="preserve">has expressed his support and desire to </w:t>
      </w:r>
      <w:r w:rsidR="002A3A5A">
        <w:rPr>
          <w:rFonts w:ascii="Arial" w:hAnsi="Arial" w:cs="Arial"/>
          <w:sz w:val="24"/>
          <w:szCs w:val="24"/>
        </w:rPr>
        <w:t>move the legislation</w:t>
      </w:r>
      <w:r w:rsidR="00D1604E">
        <w:rPr>
          <w:rFonts w:ascii="Arial" w:hAnsi="Arial" w:cs="Arial"/>
          <w:sz w:val="24"/>
          <w:szCs w:val="24"/>
        </w:rPr>
        <w:t xml:space="preserve">, there are a few members of the committee and local governments </w:t>
      </w:r>
      <w:r w:rsidR="00EA37C2">
        <w:rPr>
          <w:rFonts w:ascii="Arial" w:hAnsi="Arial" w:cs="Arial"/>
          <w:sz w:val="24"/>
          <w:szCs w:val="24"/>
        </w:rPr>
        <w:t xml:space="preserve">raising objections.   </w:t>
      </w:r>
      <w:r w:rsidR="0071311A">
        <w:rPr>
          <w:rFonts w:ascii="Arial" w:hAnsi="Arial" w:cs="Arial"/>
          <w:sz w:val="24"/>
          <w:szCs w:val="24"/>
        </w:rPr>
        <w:t xml:space="preserve">OHBA has been told the goal is to get </w:t>
      </w:r>
      <w:r w:rsidR="002A3A5A">
        <w:rPr>
          <w:rFonts w:ascii="Arial" w:hAnsi="Arial" w:cs="Arial"/>
          <w:sz w:val="24"/>
          <w:szCs w:val="24"/>
        </w:rPr>
        <w:t xml:space="preserve">Sub </w:t>
      </w:r>
      <w:r w:rsidR="0071311A">
        <w:rPr>
          <w:rFonts w:ascii="Arial" w:hAnsi="Arial" w:cs="Arial"/>
          <w:sz w:val="24"/>
          <w:szCs w:val="24"/>
        </w:rPr>
        <w:t xml:space="preserve">HB 361 </w:t>
      </w:r>
      <w:r w:rsidR="00124549">
        <w:rPr>
          <w:rFonts w:ascii="Arial" w:hAnsi="Arial" w:cs="Arial"/>
          <w:sz w:val="24"/>
          <w:szCs w:val="24"/>
        </w:rPr>
        <w:t>on</w:t>
      </w:r>
      <w:r w:rsidR="0071311A">
        <w:rPr>
          <w:rFonts w:ascii="Arial" w:hAnsi="Arial" w:cs="Arial"/>
          <w:sz w:val="24"/>
          <w:szCs w:val="24"/>
        </w:rPr>
        <w:t xml:space="preserve"> the House Floor in May</w:t>
      </w:r>
      <w:r w:rsidR="00124549">
        <w:rPr>
          <w:rFonts w:ascii="Arial" w:hAnsi="Arial" w:cs="Arial"/>
          <w:sz w:val="24"/>
          <w:szCs w:val="24"/>
        </w:rPr>
        <w:t>.   If you are interested in calling your State Representative to urge their support of Substitute HB 361</w:t>
      </w:r>
      <w:r w:rsidR="002C551C">
        <w:rPr>
          <w:rFonts w:ascii="Arial" w:hAnsi="Arial" w:cs="Arial"/>
          <w:sz w:val="24"/>
          <w:szCs w:val="24"/>
        </w:rPr>
        <w:t xml:space="preserve">, </w:t>
      </w:r>
      <w:r w:rsidR="002A3A5A">
        <w:rPr>
          <w:rFonts w:ascii="Arial" w:hAnsi="Arial" w:cs="Arial"/>
          <w:sz w:val="24"/>
          <w:szCs w:val="24"/>
        </w:rPr>
        <w:t xml:space="preserve">you should do so </w:t>
      </w:r>
      <w:r w:rsidR="006A5465">
        <w:rPr>
          <w:rFonts w:ascii="Arial" w:hAnsi="Arial" w:cs="Arial"/>
          <w:sz w:val="24"/>
          <w:szCs w:val="24"/>
        </w:rPr>
        <w:t xml:space="preserve">ASAP.  </w:t>
      </w:r>
      <w:r w:rsidRPr="00082C0B">
        <w:rPr>
          <w:rFonts w:ascii="Arial" w:hAnsi="Arial" w:cs="Arial"/>
          <w:sz w:val="24"/>
          <w:szCs w:val="24"/>
        </w:rPr>
        <w:t xml:space="preserve">OHBA’s Vince Squillace provided testimony </w:t>
      </w:r>
      <w:r w:rsidR="006A5465">
        <w:rPr>
          <w:rFonts w:ascii="Arial" w:hAnsi="Arial" w:cs="Arial"/>
          <w:sz w:val="24"/>
          <w:szCs w:val="24"/>
        </w:rPr>
        <w:t xml:space="preserve">in </w:t>
      </w:r>
      <w:r w:rsidR="00F21B3B">
        <w:rPr>
          <w:rFonts w:ascii="Arial" w:hAnsi="Arial" w:cs="Arial"/>
          <w:sz w:val="24"/>
          <w:szCs w:val="24"/>
        </w:rPr>
        <w:t xml:space="preserve">the most recent hearing </w:t>
      </w:r>
      <w:r w:rsidR="00F07112" w:rsidRPr="00082C0B">
        <w:rPr>
          <w:rFonts w:ascii="Arial" w:hAnsi="Arial" w:cs="Arial"/>
          <w:sz w:val="24"/>
          <w:szCs w:val="24"/>
        </w:rPr>
        <w:t>reminding</w:t>
      </w:r>
      <w:r w:rsidRPr="00082C0B">
        <w:rPr>
          <w:rFonts w:ascii="Arial" w:hAnsi="Arial" w:cs="Arial"/>
          <w:sz w:val="24"/>
          <w:szCs w:val="24"/>
        </w:rPr>
        <w:t xml:space="preserve"> the local government committee this is the most important step the state can take to increase housing production in </w:t>
      </w:r>
      <w:r w:rsidR="0013660D" w:rsidRPr="00082C0B">
        <w:rPr>
          <w:rFonts w:ascii="Arial" w:hAnsi="Arial" w:cs="Arial"/>
          <w:sz w:val="24"/>
          <w:szCs w:val="24"/>
        </w:rPr>
        <w:t>Ohio</w:t>
      </w:r>
      <w:r w:rsidRPr="00082C0B">
        <w:rPr>
          <w:rFonts w:ascii="Arial" w:hAnsi="Arial" w:cs="Arial"/>
          <w:sz w:val="24"/>
          <w:szCs w:val="24"/>
        </w:rPr>
        <w:t>.</w:t>
      </w:r>
    </w:p>
    <w:p w14:paraId="2AF8895E" w14:textId="3C095BCE" w:rsidR="00EA6254" w:rsidRPr="00082C0B" w:rsidRDefault="00EA6254" w:rsidP="00EA6254">
      <w:pPr>
        <w:rPr>
          <w:rFonts w:ascii="Arial" w:hAnsi="Arial" w:cs="Arial"/>
          <w:sz w:val="24"/>
          <w:szCs w:val="24"/>
        </w:rPr>
      </w:pPr>
      <w:r w:rsidRPr="00082C0B">
        <w:rPr>
          <w:rFonts w:ascii="Arial" w:hAnsi="Arial" w:cs="Arial"/>
          <w:sz w:val="24"/>
          <w:szCs w:val="24"/>
        </w:rPr>
        <w:tab/>
        <w:t xml:space="preserve">The bill has been labeled the </w:t>
      </w:r>
      <w:r w:rsidR="0013660D" w:rsidRPr="00082C0B">
        <w:rPr>
          <w:rFonts w:ascii="Arial" w:hAnsi="Arial" w:cs="Arial"/>
          <w:sz w:val="24"/>
          <w:szCs w:val="24"/>
        </w:rPr>
        <w:t>“</w:t>
      </w:r>
      <w:r w:rsidRPr="00082C0B">
        <w:rPr>
          <w:rFonts w:ascii="Arial" w:hAnsi="Arial" w:cs="Arial"/>
          <w:sz w:val="24"/>
          <w:szCs w:val="24"/>
        </w:rPr>
        <w:t xml:space="preserve">shot clock” bill as </w:t>
      </w:r>
      <w:r w:rsidR="0013660D" w:rsidRPr="00082C0B">
        <w:rPr>
          <w:rFonts w:ascii="Arial" w:hAnsi="Arial" w:cs="Arial"/>
          <w:sz w:val="24"/>
          <w:szCs w:val="24"/>
        </w:rPr>
        <w:t>it</w:t>
      </w:r>
      <w:r w:rsidRPr="00082C0B">
        <w:rPr>
          <w:rFonts w:ascii="Arial" w:hAnsi="Arial" w:cs="Arial"/>
          <w:sz w:val="24"/>
          <w:szCs w:val="24"/>
        </w:rPr>
        <w:t xml:space="preserve"> </w:t>
      </w:r>
      <w:r w:rsidR="0013660D" w:rsidRPr="00082C0B">
        <w:rPr>
          <w:rFonts w:ascii="Arial" w:hAnsi="Arial" w:cs="Arial"/>
          <w:sz w:val="24"/>
          <w:szCs w:val="24"/>
        </w:rPr>
        <w:t>establishes</w:t>
      </w:r>
      <w:r w:rsidRPr="00082C0B">
        <w:rPr>
          <w:rFonts w:ascii="Arial" w:hAnsi="Arial" w:cs="Arial"/>
          <w:sz w:val="24"/>
          <w:szCs w:val="24"/>
        </w:rPr>
        <w:t xml:space="preserve"> reasonable t</w:t>
      </w:r>
      <w:r w:rsidR="0013660D" w:rsidRPr="00082C0B">
        <w:rPr>
          <w:rFonts w:ascii="Arial" w:hAnsi="Arial" w:cs="Arial"/>
          <w:sz w:val="24"/>
          <w:szCs w:val="24"/>
        </w:rPr>
        <w:t>i</w:t>
      </w:r>
      <w:r w:rsidRPr="00082C0B">
        <w:rPr>
          <w:rFonts w:ascii="Arial" w:hAnsi="Arial" w:cs="Arial"/>
          <w:sz w:val="24"/>
          <w:szCs w:val="24"/>
        </w:rPr>
        <w:t xml:space="preserve">me limits for local </w:t>
      </w:r>
      <w:r w:rsidR="0013660D" w:rsidRPr="00082C0B">
        <w:rPr>
          <w:rFonts w:ascii="Arial" w:hAnsi="Arial" w:cs="Arial"/>
          <w:sz w:val="24"/>
          <w:szCs w:val="24"/>
        </w:rPr>
        <w:t>government</w:t>
      </w:r>
      <w:r w:rsidRPr="00082C0B">
        <w:rPr>
          <w:rFonts w:ascii="Arial" w:hAnsi="Arial" w:cs="Arial"/>
          <w:sz w:val="24"/>
          <w:szCs w:val="24"/>
        </w:rPr>
        <w:t xml:space="preserve"> to </w:t>
      </w:r>
      <w:r w:rsidR="0013660D" w:rsidRPr="00082C0B">
        <w:rPr>
          <w:rFonts w:ascii="Arial" w:hAnsi="Arial" w:cs="Arial"/>
          <w:sz w:val="24"/>
          <w:szCs w:val="24"/>
        </w:rPr>
        <w:t>approve</w:t>
      </w:r>
      <w:r w:rsidRPr="00082C0B">
        <w:rPr>
          <w:rFonts w:ascii="Arial" w:hAnsi="Arial" w:cs="Arial"/>
          <w:sz w:val="24"/>
          <w:szCs w:val="24"/>
        </w:rPr>
        <w:t xml:space="preserve"> applications,</w:t>
      </w:r>
      <w:r w:rsidR="0013660D" w:rsidRPr="00082C0B">
        <w:rPr>
          <w:rFonts w:ascii="Arial" w:hAnsi="Arial" w:cs="Arial"/>
          <w:sz w:val="24"/>
          <w:szCs w:val="24"/>
        </w:rPr>
        <w:t xml:space="preserve"> </w:t>
      </w:r>
      <w:r w:rsidRPr="00082C0B">
        <w:rPr>
          <w:rFonts w:ascii="Arial" w:hAnsi="Arial" w:cs="Arial"/>
          <w:sz w:val="24"/>
          <w:szCs w:val="24"/>
        </w:rPr>
        <w:t xml:space="preserve">if </w:t>
      </w:r>
      <w:r w:rsidR="0013660D" w:rsidRPr="00082C0B">
        <w:rPr>
          <w:rFonts w:ascii="Arial" w:hAnsi="Arial" w:cs="Arial"/>
          <w:sz w:val="24"/>
          <w:szCs w:val="24"/>
        </w:rPr>
        <w:t>not, the</w:t>
      </w:r>
      <w:r w:rsidRPr="00082C0B">
        <w:rPr>
          <w:rFonts w:ascii="Arial" w:hAnsi="Arial" w:cs="Arial"/>
          <w:sz w:val="24"/>
          <w:szCs w:val="24"/>
        </w:rPr>
        <w:t xml:space="preserve"> application is approved. </w:t>
      </w:r>
      <w:r w:rsidR="007A10C1">
        <w:rPr>
          <w:rFonts w:ascii="Arial" w:hAnsi="Arial" w:cs="Arial"/>
          <w:sz w:val="24"/>
          <w:szCs w:val="24"/>
        </w:rPr>
        <w:t xml:space="preserve"> The substitute bill analysis has also been attached. </w:t>
      </w:r>
      <w:r w:rsidRPr="00082C0B">
        <w:rPr>
          <w:rFonts w:ascii="Arial" w:hAnsi="Arial" w:cs="Arial"/>
          <w:sz w:val="24"/>
          <w:szCs w:val="24"/>
        </w:rPr>
        <w:t xml:space="preserve"> We want the House to do its part in removing </w:t>
      </w:r>
      <w:r w:rsidR="000934BA" w:rsidRPr="00082C0B">
        <w:rPr>
          <w:rFonts w:ascii="Arial" w:hAnsi="Arial" w:cs="Arial"/>
          <w:sz w:val="24"/>
          <w:szCs w:val="24"/>
        </w:rPr>
        <w:t>needless</w:t>
      </w:r>
      <w:r w:rsidRPr="00082C0B">
        <w:rPr>
          <w:rFonts w:ascii="Arial" w:hAnsi="Arial" w:cs="Arial"/>
          <w:sz w:val="24"/>
          <w:szCs w:val="24"/>
        </w:rPr>
        <w:t xml:space="preserve"> delays and a</w:t>
      </w:r>
      <w:r w:rsidR="00A93A3C">
        <w:rPr>
          <w:rFonts w:ascii="Arial" w:hAnsi="Arial" w:cs="Arial"/>
          <w:sz w:val="24"/>
          <w:szCs w:val="24"/>
        </w:rPr>
        <w:t xml:space="preserve"> take a</w:t>
      </w:r>
      <w:r w:rsidRPr="00082C0B">
        <w:rPr>
          <w:rFonts w:ascii="Arial" w:hAnsi="Arial" w:cs="Arial"/>
          <w:sz w:val="24"/>
          <w:szCs w:val="24"/>
        </w:rPr>
        <w:t xml:space="preserve"> strong move towards increasing housing development in </w:t>
      </w:r>
      <w:r w:rsidR="000934BA" w:rsidRPr="00082C0B">
        <w:rPr>
          <w:rFonts w:ascii="Arial" w:hAnsi="Arial" w:cs="Arial"/>
          <w:sz w:val="24"/>
          <w:szCs w:val="24"/>
        </w:rPr>
        <w:t>Ohio</w:t>
      </w:r>
      <w:r w:rsidRPr="00082C0B">
        <w:rPr>
          <w:rFonts w:ascii="Arial" w:hAnsi="Arial" w:cs="Arial"/>
          <w:sz w:val="24"/>
          <w:szCs w:val="24"/>
        </w:rPr>
        <w:t>.</w:t>
      </w:r>
    </w:p>
    <w:p w14:paraId="5571B174" w14:textId="4EFE652B" w:rsidR="001968A2" w:rsidRPr="00A93A3C" w:rsidRDefault="00EA6254" w:rsidP="00A93A3C">
      <w:pPr>
        <w:rPr>
          <w:rFonts w:ascii="Arial" w:hAnsi="Arial" w:cs="Arial"/>
          <w:sz w:val="24"/>
          <w:szCs w:val="24"/>
        </w:rPr>
      </w:pPr>
      <w:r w:rsidRPr="00082C0B">
        <w:rPr>
          <w:rFonts w:ascii="Arial" w:hAnsi="Arial" w:cs="Arial"/>
          <w:sz w:val="24"/>
          <w:szCs w:val="24"/>
        </w:rPr>
        <w:tab/>
      </w:r>
      <w:r w:rsidR="00207082">
        <w:rPr>
          <w:rFonts w:ascii="Arial" w:hAnsi="Arial" w:cs="Arial"/>
          <w:sz w:val="24"/>
          <w:szCs w:val="24"/>
        </w:rPr>
        <w:t>I</w:t>
      </w:r>
      <w:r w:rsidRPr="00082C0B">
        <w:rPr>
          <w:rFonts w:ascii="Arial" w:hAnsi="Arial" w:cs="Arial"/>
          <w:sz w:val="24"/>
          <w:szCs w:val="24"/>
        </w:rPr>
        <w:t xml:space="preserve">nformation </w:t>
      </w:r>
      <w:r w:rsidR="00207082">
        <w:rPr>
          <w:rFonts w:ascii="Arial" w:hAnsi="Arial" w:cs="Arial"/>
          <w:sz w:val="24"/>
          <w:szCs w:val="24"/>
        </w:rPr>
        <w:t xml:space="preserve">on </w:t>
      </w:r>
      <w:r w:rsidR="007A10C1">
        <w:rPr>
          <w:rFonts w:ascii="Arial" w:hAnsi="Arial" w:cs="Arial"/>
          <w:sz w:val="24"/>
          <w:szCs w:val="24"/>
        </w:rPr>
        <w:t>all</w:t>
      </w:r>
      <w:r w:rsidRPr="00082C0B">
        <w:rPr>
          <w:rFonts w:ascii="Arial" w:hAnsi="Arial" w:cs="Arial"/>
          <w:sz w:val="24"/>
          <w:szCs w:val="24"/>
        </w:rPr>
        <w:t xml:space="preserve"> the </w:t>
      </w:r>
      <w:r w:rsidR="00D37D53" w:rsidRPr="00082C0B">
        <w:rPr>
          <w:rFonts w:ascii="Arial" w:hAnsi="Arial" w:cs="Arial"/>
          <w:sz w:val="24"/>
          <w:szCs w:val="24"/>
        </w:rPr>
        <w:t>members</w:t>
      </w:r>
      <w:r w:rsidRPr="00082C0B">
        <w:rPr>
          <w:rFonts w:ascii="Arial" w:hAnsi="Arial" w:cs="Arial"/>
          <w:sz w:val="24"/>
          <w:szCs w:val="24"/>
        </w:rPr>
        <w:t xml:space="preserve"> of the House local government committee </w:t>
      </w:r>
      <w:r w:rsidR="00207082">
        <w:rPr>
          <w:rFonts w:ascii="Arial" w:hAnsi="Arial" w:cs="Arial"/>
          <w:sz w:val="24"/>
          <w:szCs w:val="24"/>
        </w:rPr>
        <w:t xml:space="preserve">can be found at the following link  </w:t>
      </w:r>
      <w:hyperlink r:id="rId11" w:history="1">
        <w:r w:rsidR="00207082" w:rsidRPr="000C0F39">
          <w:rPr>
            <w:rStyle w:val="Hyperlink"/>
            <w:rFonts w:ascii="Arial" w:hAnsi="Arial" w:cs="Arial"/>
            <w:sz w:val="24"/>
            <w:szCs w:val="24"/>
          </w:rPr>
          <w:t>https://ohiohouse.gov/committees/local-government</w:t>
        </w:r>
      </w:hyperlink>
    </w:p>
    <w:p w14:paraId="0C5CA366" w14:textId="77777777" w:rsidR="001968A2" w:rsidRPr="00082C0B" w:rsidRDefault="001968A2" w:rsidP="008248C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52DB2E4" w14:textId="77777777" w:rsidR="001968A2" w:rsidRPr="00082C0B" w:rsidRDefault="001968A2" w:rsidP="008248C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8D0C72E" w14:textId="55DA7682" w:rsidR="003D2C1C" w:rsidRDefault="0072771D" w:rsidP="008801F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BBS MEMO ON RESIDENTIAL DRAWING REQUIREMENTS</w:t>
      </w:r>
    </w:p>
    <w:p w14:paraId="7DA3A9C2" w14:textId="77777777" w:rsidR="0072771D" w:rsidRDefault="0072771D" w:rsidP="0072771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E85E83E" w14:textId="77777777" w:rsidR="00D561F7" w:rsidRDefault="0072771D" w:rsidP="007277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At </w:t>
      </w:r>
      <w:r w:rsidR="00166301">
        <w:rPr>
          <w:rFonts w:ascii="Arial" w:hAnsi="Arial" w:cs="Arial"/>
          <w:sz w:val="24"/>
          <w:szCs w:val="24"/>
          <w:shd w:val="clear" w:color="auto" w:fill="FFFFFF"/>
        </w:rPr>
        <w:t>OHBA’s Spring Board Meeting, BBS Executive Secretary, Regina Hanshaw, referenced a 2006 BBS Memo in response to a question</w:t>
      </w:r>
      <w:r w:rsidR="001E6E55">
        <w:t xml:space="preserve"> </w:t>
      </w:r>
      <w:r w:rsidR="001E6E55" w:rsidRPr="001E6E55">
        <w:rPr>
          <w:rFonts w:ascii="Arial" w:hAnsi="Arial" w:cs="Arial"/>
          <w:sz w:val="24"/>
          <w:szCs w:val="24"/>
        </w:rPr>
        <w:t>regarding residential building systems descriptions</w:t>
      </w:r>
      <w:r w:rsidR="001E6E55">
        <w:rPr>
          <w:rFonts w:ascii="Arial" w:hAnsi="Arial" w:cs="Arial"/>
          <w:sz w:val="24"/>
          <w:szCs w:val="24"/>
        </w:rPr>
        <w:t xml:space="preserve">.  </w:t>
      </w:r>
      <w:r w:rsidR="00145BA3" w:rsidRPr="00970450">
        <w:rPr>
          <w:rFonts w:ascii="Arial" w:hAnsi="Arial" w:cs="Arial"/>
          <w:sz w:val="24"/>
          <w:szCs w:val="24"/>
        </w:rPr>
        <w:t>In response to</w:t>
      </w:r>
      <w:r w:rsidR="00EB1F1A" w:rsidRPr="00970450">
        <w:rPr>
          <w:rFonts w:ascii="Arial" w:hAnsi="Arial" w:cs="Arial"/>
          <w:sz w:val="24"/>
          <w:szCs w:val="24"/>
        </w:rPr>
        <w:t xml:space="preserve"> some confusion regarding the descriptions of residential building systems and what must be submitted for review,</w:t>
      </w:r>
      <w:r w:rsidR="001E6E55" w:rsidRPr="00970450">
        <w:rPr>
          <w:rFonts w:ascii="Arial" w:hAnsi="Arial" w:cs="Arial"/>
          <w:sz w:val="24"/>
          <w:szCs w:val="24"/>
        </w:rPr>
        <w:t xml:space="preserve"> </w:t>
      </w:r>
      <w:r w:rsidR="00145BA3" w:rsidRPr="00970450">
        <w:rPr>
          <w:rFonts w:ascii="Arial" w:hAnsi="Arial" w:cs="Arial"/>
          <w:sz w:val="24"/>
          <w:szCs w:val="24"/>
        </w:rPr>
        <w:t>the RCAC and BBS distributed the attached memo</w:t>
      </w:r>
      <w:r w:rsidR="00970450" w:rsidRPr="00970450">
        <w:rPr>
          <w:rFonts w:ascii="Arial" w:hAnsi="Arial" w:cs="Arial"/>
          <w:sz w:val="24"/>
          <w:szCs w:val="24"/>
        </w:rPr>
        <w:t xml:space="preserve"> back in 2006.</w:t>
      </w:r>
      <w:r w:rsidR="00970450">
        <w:t xml:space="preserve">   </w:t>
      </w:r>
      <w:r w:rsidR="00970450">
        <w:rPr>
          <w:rFonts w:ascii="Arial" w:hAnsi="Arial" w:cs="Arial"/>
          <w:sz w:val="24"/>
          <w:szCs w:val="24"/>
        </w:rPr>
        <w:t>Similar questions were brought up recently, and this memo</w:t>
      </w:r>
      <w:r w:rsidR="00D561F7">
        <w:rPr>
          <w:rFonts w:ascii="Arial" w:hAnsi="Arial" w:cs="Arial"/>
          <w:sz w:val="24"/>
          <w:szCs w:val="24"/>
        </w:rPr>
        <w:t xml:space="preserve"> may be a good resource.  Feel free to contact OHBA with any questions. </w:t>
      </w:r>
    </w:p>
    <w:p w14:paraId="48C79B4D" w14:textId="1C798F94" w:rsidR="0072771D" w:rsidRPr="0072771D" w:rsidRDefault="001E6E55" w:rsidP="0072771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1325AB1" w14:textId="77777777" w:rsidR="001F3976" w:rsidRPr="00082C0B" w:rsidRDefault="001F3976" w:rsidP="001F3976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1F3976" w:rsidRPr="00082C0B" w:rsidSect="006245B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BB8F" w14:textId="77777777" w:rsidR="009F195F" w:rsidRDefault="009F195F" w:rsidP="004D79B0">
      <w:pPr>
        <w:spacing w:after="0" w:line="240" w:lineRule="auto"/>
      </w:pPr>
      <w:r>
        <w:separator/>
      </w:r>
    </w:p>
  </w:endnote>
  <w:endnote w:type="continuationSeparator" w:id="0">
    <w:p w14:paraId="38B44228" w14:textId="77777777" w:rsidR="009F195F" w:rsidRDefault="009F195F" w:rsidP="004D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97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D3A08" w14:textId="67ADEC86" w:rsidR="004D79B0" w:rsidRDefault="004D79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AAC8F" w14:textId="77777777" w:rsidR="004D79B0" w:rsidRDefault="004D7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CC17" w14:textId="77777777" w:rsidR="009F195F" w:rsidRDefault="009F195F" w:rsidP="004D79B0">
      <w:pPr>
        <w:spacing w:after="0" w:line="240" w:lineRule="auto"/>
      </w:pPr>
      <w:r>
        <w:separator/>
      </w:r>
    </w:p>
  </w:footnote>
  <w:footnote w:type="continuationSeparator" w:id="0">
    <w:p w14:paraId="2444405B" w14:textId="77777777" w:rsidR="009F195F" w:rsidRDefault="009F195F" w:rsidP="004D7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8D1"/>
    <w:multiLevelType w:val="hybridMultilevel"/>
    <w:tmpl w:val="457AC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A70F0"/>
    <w:multiLevelType w:val="hybridMultilevel"/>
    <w:tmpl w:val="452E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B28"/>
    <w:multiLevelType w:val="hybridMultilevel"/>
    <w:tmpl w:val="8C74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5D61"/>
    <w:multiLevelType w:val="hybridMultilevel"/>
    <w:tmpl w:val="137E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3796"/>
    <w:multiLevelType w:val="multilevel"/>
    <w:tmpl w:val="848E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20A41"/>
    <w:multiLevelType w:val="multilevel"/>
    <w:tmpl w:val="206A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626D91"/>
    <w:multiLevelType w:val="hybridMultilevel"/>
    <w:tmpl w:val="65AE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27548"/>
    <w:multiLevelType w:val="multilevel"/>
    <w:tmpl w:val="4B3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5C345A"/>
    <w:multiLevelType w:val="hybridMultilevel"/>
    <w:tmpl w:val="2DB28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83414"/>
    <w:multiLevelType w:val="multilevel"/>
    <w:tmpl w:val="3140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D3535"/>
    <w:multiLevelType w:val="hybridMultilevel"/>
    <w:tmpl w:val="B3EE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105B8"/>
    <w:multiLevelType w:val="multilevel"/>
    <w:tmpl w:val="4920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08618D"/>
    <w:multiLevelType w:val="hybridMultilevel"/>
    <w:tmpl w:val="41E2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A2510"/>
    <w:multiLevelType w:val="hybridMultilevel"/>
    <w:tmpl w:val="265A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B581E"/>
    <w:multiLevelType w:val="hybridMultilevel"/>
    <w:tmpl w:val="494E8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FB1F92"/>
    <w:multiLevelType w:val="multilevel"/>
    <w:tmpl w:val="D61C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9B6868"/>
    <w:multiLevelType w:val="hybridMultilevel"/>
    <w:tmpl w:val="76D2B7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61F611A"/>
    <w:multiLevelType w:val="hybridMultilevel"/>
    <w:tmpl w:val="1A7A24B0"/>
    <w:lvl w:ilvl="0" w:tplc="4D24C1F2">
      <w:start w:val="1"/>
      <w:numFmt w:val="upperRoman"/>
      <w:lvlText w:val="%1."/>
      <w:lvlJc w:val="left"/>
      <w:pPr>
        <w:ind w:left="-720" w:hanging="720"/>
      </w:pPr>
      <w:rPr>
        <w:rFonts w:hint="default"/>
        <w:b/>
      </w:rPr>
    </w:lvl>
    <w:lvl w:ilvl="1" w:tplc="4C282322">
      <w:start w:val="1"/>
      <w:numFmt w:val="lowerLetter"/>
      <w:lvlText w:val="%2."/>
      <w:lvlJc w:val="left"/>
      <w:pPr>
        <w:ind w:left="-360" w:hanging="360"/>
      </w:pPr>
      <w:rPr>
        <w:b/>
        <w:i w:val="0"/>
      </w:rPr>
    </w:lvl>
    <w:lvl w:ilvl="2" w:tplc="93AA85C8">
      <w:start w:val="1"/>
      <w:numFmt w:val="lowerRoman"/>
      <w:lvlText w:val="%3."/>
      <w:lvlJc w:val="right"/>
      <w:pPr>
        <w:ind w:left="360" w:hanging="180"/>
      </w:pPr>
      <w:rPr>
        <w:b/>
        <w:i w:val="0"/>
      </w:r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D68E882E">
      <w:start w:val="1"/>
      <w:numFmt w:val="lowerLetter"/>
      <w:lvlText w:val="%5."/>
      <w:lvlJc w:val="left"/>
      <w:pPr>
        <w:ind w:left="18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8" w15:restartNumberingAfterBreak="0">
    <w:nsid w:val="76EA3F46"/>
    <w:multiLevelType w:val="hybridMultilevel"/>
    <w:tmpl w:val="5CD2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874F6"/>
    <w:multiLevelType w:val="hybridMultilevel"/>
    <w:tmpl w:val="C76E3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8231317">
    <w:abstractNumId w:val="16"/>
  </w:num>
  <w:num w:numId="2" w16cid:durableId="235749106">
    <w:abstractNumId w:val="0"/>
  </w:num>
  <w:num w:numId="3" w16cid:durableId="1280144310">
    <w:abstractNumId w:val="13"/>
  </w:num>
  <w:num w:numId="4" w16cid:durableId="15072833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497439">
    <w:abstractNumId w:val="14"/>
  </w:num>
  <w:num w:numId="6" w16cid:durableId="323241339">
    <w:abstractNumId w:val="7"/>
  </w:num>
  <w:num w:numId="7" w16cid:durableId="569509432">
    <w:abstractNumId w:val="17"/>
  </w:num>
  <w:num w:numId="8" w16cid:durableId="1895119338">
    <w:abstractNumId w:val="19"/>
  </w:num>
  <w:num w:numId="9" w16cid:durableId="1574389005">
    <w:abstractNumId w:val="8"/>
  </w:num>
  <w:num w:numId="10" w16cid:durableId="137496112">
    <w:abstractNumId w:val="2"/>
  </w:num>
  <w:num w:numId="11" w16cid:durableId="396981095">
    <w:abstractNumId w:val="18"/>
  </w:num>
  <w:num w:numId="12" w16cid:durableId="580331884">
    <w:abstractNumId w:val="10"/>
  </w:num>
  <w:num w:numId="13" w16cid:durableId="639462498">
    <w:abstractNumId w:val="6"/>
  </w:num>
  <w:num w:numId="14" w16cid:durableId="928973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732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258137">
    <w:abstractNumId w:val="1"/>
  </w:num>
  <w:num w:numId="17" w16cid:durableId="735014079">
    <w:abstractNumId w:val="3"/>
  </w:num>
  <w:num w:numId="18" w16cid:durableId="41248006">
    <w:abstractNumId w:val="12"/>
  </w:num>
  <w:num w:numId="19" w16cid:durableId="590774193">
    <w:abstractNumId w:val="5"/>
  </w:num>
  <w:num w:numId="20" w16cid:durableId="15025087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08"/>
    <w:rsid w:val="00004EB0"/>
    <w:rsid w:val="00010A61"/>
    <w:rsid w:val="00010A7E"/>
    <w:rsid w:val="000279D0"/>
    <w:rsid w:val="00041ADB"/>
    <w:rsid w:val="00045D10"/>
    <w:rsid w:val="00054132"/>
    <w:rsid w:val="0005515C"/>
    <w:rsid w:val="00060742"/>
    <w:rsid w:val="00082C0B"/>
    <w:rsid w:val="00084428"/>
    <w:rsid w:val="00085428"/>
    <w:rsid w:val="00086356"/>
    <w:rsid w:val="00087904"/>
    <w:rsid w:val="000934BA"/>
    <w:rsid w:val="000A578D"/>
    <w:rsid w:val="000A725B"/>
    <w:rsid w:val="000D223A"/>
    <w:rsid w:val="00112491"/>
    <w:rsid w:val="00120910"/>
    <w:rsid w:val="0012146D"/>
    <w:rsid w:val="00124549"/>
    <w:rsid w:val="0013660D"/>
    <w:rsid w:val="001451CD"/>
    <w:rsid w:val="00145BA3"/>
    <w:rsid w:val="001511A2"/>
    <w:rsid w:val="00162F10"/>
    <w:rsid w:val="00166301"/>
    <w:rsid w:val="00174919"/>
    <w:rsid w:val="00190F2D"/>
    <w:rsid w:val="001968A2"/>
    <w:rsid w:val="001A15E9"/>
    <w:rsid w:val="001A1C49"/>
    <w:rsid w:val="001B1573"/>
    <w:rsid w:val="001B429F"/>
    <w:rsid w:val="001D15AC"/>
    <w:rsid w:val="001D3A20"/>
    <w:rsid w:val="001E0321"/>
    <w:rsid w:val="001E2E4C"/>
    <w:rsid w:val="001E6E55"/>
    <w:rsid w:val="001F1833"/>
    <w:rsid w:val="001F3976"/>
    <w:rsid w:val="001F6B1E"/>
    <w:rsid w:val="00207082"/>
    <w:rsid w:val="0022667A"/>
    <w:rsid w:val="00237D4C"/>
    <w:rsid w:val="002431C6"/>
    <w:rsid w:val="002462F5"/>
    <w:rsid w:val="00264CA6"/>
    <w:rsid w:val="002679AA"/>
    <w:rsid w:val="0027228C"/>
    <w:rsid w:val="00280720"/>
    <w:rsid w:val="002A3A5A"/>
    <w:rsid w:val="002B1F19"/>
    <w:rsid w:val="002B578D"/>
    <w:rsid w:val="002C551C"/>
    <w:rsid w:val="002D1319"/>
    <w:rsid w:val="002D753C"/>
    <w:rsid w:val="002E593D"/>
    <w:rsid w:val="002E7291"/>
    <w:rsid w:val="00300A14"/>
    <w:rsid w:val="00301ABA"/>
    <w:rsid w:val="00303049"/>
    <w:rsid w:val="00311E02"/>
    <w:rsid w:val="00313522"/>
    <w:rsid w:val="00320908"/>
    <w:rsid w:val="00324DA8"/>
    <w:rsid w:val="00325785"/>
    <w:rsid w:val="00332F38"/>
    <w:rsid w:val="0033475D"/>
    <w:rsid w:val="003402C4"/>
    <w:rsid w:val="00340F85"/>
    <w:rsid w:val="00342498"/>
    <w:rsid w:val="0034386A"/>
    <w:rsid w:val="00352DE2"/>
    <w:rsid w:val="00357395"/>
    <w:rsid w:val="003606FD"/>
    <w:rsid w:val="00360CB7"/>
    <w:rsid w:val="00363180"/>
    <w:rsid w:val="0036322F"/>
    <w:rsid w:val="00364DAC"/>
    <w:rsid w:val="00383ECE"/>
    <w:rsid w:val="003B116C"/>
    <w:rsid w:val="003B19B0"/>
    <w:rsid w:val="003B5001"/>
    <w:rsid w:val="003D2C1C"/>
    <w:rsid w:val="003D6266"/>
    <w:rsid w:val="00404CD0"/>
    <w:rsid w:val="00405B9F"/>
    <w:rsid w:val="00410816"/>
    <w:rsid w:val="004133A7"/>
    <w:rsid w:val="004264E3"/>
    <w:rsid w:val="004301E7"/>
    <w:rsid w:val="00436DA2"/>
    <w:rsid w:val="004545ED"/>
    <w:rsid w:val="0045560D"/>
    <w:rsid w:val="00465CE7"/>
    <w:rsid w:val="00467853"/>
    <w:rsid w:val="00477B94"/>
    <w:rsid w:val="0048342F"/>
    <w:rsid w:val="00485F41"/>
    <w:rsid w:val="0048613F"/>
    <w:rsid w:val="0049140E"/>
    <w:rsid w:val="004924FA"/>
    <w:rsid w:val="004A49A8"/>
    <w:rsid w:val="004C7EA3"/>
    <w:rsid w:val="004D79B0"/>
    <w:rsid w:val="005051B4"/>
    <w:rsid w:val="0052081F"/>
    <w:rsid w:val="005220E3"/>
    <w:rsid w:val="00522A27"/>
    <w:rsid w:val="0052330E"/>
    <w:rsid w:val="00523939"/>
    <w:rsid w:val="00526FFE"/>
    <w:rsid w:val="00533F4A"/>
    <w:rsid w:val="00534BAE"/>
    <w:rsid w:val="00545904"/>
    <w:rsid w:val="00553110"/>
    <w:rsid w:val="005549C2"/>
    <w:rsid w:val="0056141D"/>
    <w:rsid w:val="0056423A"/>
    <w:rsid w:val="0058073E"/>
    <w:rsid w:val="00583518"/>
    <w:rsid w:val="00587DD3"/>
    <w:rsid w:val="005A792F"/>
    <w:rsid w:val="005B354B"/>
    <w:rsid w:val="005B5D81"/>
    <w:rsid w:val="005B61E7"/>
    <w:rsid w:val="005C372D"/>
    <w:rsid w:val="005C42D1"/>
    <w:rsid w:val="005C5435"/>
    <w:rsid w:val="005D2FA4"/>
    <w:rsid w:val="00604C6B"/>
    <w:rsid w:val="00606588"/>
    <w:rsid w:val="00610847"/>
    <w:rsid w:val="006118A5"/>
    <w:rsid w:val="0062077D"/>
    <w:rsid w:val="00622934"/>
    <w:rsid w:val="006245BE"/>
    <w:rsid w:val="006262E0"/>
    <w:rsid w:val="006302AD"/>
    <w:rsid w:val="0063062D"/>
    <w:rsid w:val="006349E6"/>
    <w:rsid w:val="0065601D"/>
    <w:rsid w:val="0066751B"/>
    <w:rsid w:val="0067774C"/>
    <w:rsid w:val="0068266F"/>
    <w:rsid w:val="006909C8"/>
    <w:rsid w:val="00691037"/>
    <w:rsid w:val="006926F3"/>
    <w:rsid w:val="006A122D"/>
    <w:rsid w:val="006A4CBD"/>
    <w:rsid w:val="006A5465"/>
    <w:rsid w:val="006A68EC"/>
    <w:rsid w:val="006E03E7"/>
    <w:rsid w:val="006E324A"/>
    <w:rsid w:val="006F5880"/>
    <w:rsid w:val="006F7BD9"/>
    <w:rsid w:val="0071311A"/>
    <w:rsid w:val="00714E99"/>
    <w:rsid w:val="00721A71"/>
    <w:rsid w:val="0072771D"/>
    <w:rsid w:val="00731447"/>
    <w:rsid w:val="007367C0"/>
    <w:rsid w:val="00741EE6"/>
    <w:rsid w:val="00755B52"/>
    <w:rsid w:val="007601A3"/>
    <w:rsid w:val="00764C82"/>
    <w:rsid w:val="007815CF"/>
    <w:rsid w:val="00790C34"/>
    <w:rsid w:val="00797AFA"/>
    <w:rsid w:val="007A10C1"/>
    <w:rsid w:val="007A126A"/>
    <w:rsid w:val="007A6975"/>
    <w:rsid w:val="007A79E0"/>
    <w:rsid w:val="007B42D4"/>
    <w:rsid w:val="007C3F08"/>
    <w:rsid w:val="007D1DA9"/>
    <w:rsid w:val="007D4823"/>
    <w:rsid w:val="007E4279"/>
    <w:rsid w:val="007E4ED2"/>
    <w:rsid w:val="007E554C"/>
    <w:rsid w:val="007E5CB7"/>
    <w:rsid w:val="007F4E7B"/>
    <w:rsid w:val="00807BDE"/>
    <w:rsid w:val="008150C4"/>
    <w:rsid w:val="00823167"/>
    <w:rsid w:val="008248C1"/>
    <w:rsid w:val="0083259A"/>
    <w:rsid w:val="00836321"/>
    <w:rsid w:val="008436C6"/>
    <w:rsid w:val="0085208D"/>
    <w:rsid w:val="00854218"/>
    <w:rsid w:val="0086646C"/>
    <w:rsid w:val="00867643"/>
    <w:rsid w:val="008801FC"/>
    <w:rsid w:val="00887988"/>
    <w:rsid w:val="008C7975"/>
    <w:rsid w:val="008D4F2D"/>
    <w:rsid w:val="008F31E9"/>
    <w:rsid w:val="008F3271"/>
    <w:rsid w:val="00900520"/>
    <w:rsid w:val="00900C6B"/>
    <w:rsid w:val="00901B2D"/>
    <w:rsid w:val="00901FC2"/>
    <w:rsid w:val="00903596"/>
    <w:rsid w:val="00904490"/>
    <w:rsid w:val="00910237"/>
    <w:rsid w:val="0092303E"/>
    <w:rsid w:val="00925D75"/>
    <w:rsid w:val="00932357"/>
    <w:rsid w:val="0093739B"/>
    <w:rsid w:val="00940799"/>
    <w:rsid w:val="00951665"/>
    <w:rsid w:val="0095666F"/>
    <w:rsid w:val="009607C3"/>
    <w:rsid w:val="00970450"/>
    <w:rsid w:val="009729D3"/>
    <w:rsid w:val="00990930"/>
    <w:rsid w:val="0099635A"/>
    <w:rsid w:val="009A0AF4"/>
    <w:rsid w:val="009A33B1"/>
    <w:rsid w:val="009D6BAD"/>
    <w:rsid w:val="009E2334"/>
    <w:rsid w:val="009E5458"/>
    <w:rsid w:val="009F195F"/>
    <w:rsid w:val="00A036BE"/>
    <w:rsid w:val="00A06259"/>
    <w:rsid w:val="00A30B91"/>
    <w:rsid w:val="00A35843"/>
    <w:rsid w:val="00A41E83"/>
    <w:rsid w:val="00A46CDA"/>
    <w:rsid w:val="00A54449"/>
    <w:rsid w:val="00A54502"/>
    <w:rsid w:val="00A54784"/>
    <w:rsid w:val="00A657B1"/>
    <w:rsid w:val="00A774C3"/>
    <w:rsid w:val="00A85C3F"/>
    <w:rsid w:val="00A93388"/>
    <w:rsid w:val="00A93A3C"/>
    <w:rsid w:val="00A944C3"/>
    <w:rsid w:val="00AA0A82"/>
    <w:rsid w:val="00AA162F"/>
    <w:rsid w:val="00AA4E71"/>
    <w:rsid w:val="00AB1228"/>
    <w:rsid w:val="00AC3A52"/>
    <w:rsid w:val="00AE07BF"/>
    <w:rsid w:val="00AE7835"/>
    <w:rsid w:val="00AF2555"/>
    <w:rsid w:val="00AF61FA"/>
    <w:rsid w:val="00B030CA"/>
    <w:rsid w:val="00B0386E"/>
    <w:rsid w:val="00B056CF"/>
    <w:rsid w:val="00B05E89"/>
    <w:rsid w:val="00B10B4E"/>
    <w:rsid w:val="00B11619"/>
    <w:rsid w:val="00B13EC1"/>
    <w:rsid w:val="00B171E6"/>
    <w:rsid w:val="00B20C4E"/>
    <w:rsid w:val="00B446DA"/>
    <w:rsid w:val="00B600DF"/>
    <w:rsid w:val="00B90C98"/>
    <w:rsid w:val="00B91213"/>
    <w:rsid w:val="00B92307"/>
    <w:rsid w:val="00B93C7C"/>
    <w:rsid w:val="00B95B04"/>
    <w:rsid w:val="00BC496F"/>
    <w:rsid w:val="00C00400"/>
    <w:rsid w:val="00C0391A"/>
    <w:rsid w:val="00C03F66"/>
    <w:rsid w:val="00C1777F"/>
    <w:rsid w:val="00C17870"/>
    <w:rsid w:val="00C2584C"/>
    <w:rsid w:val="00C32294"/>
    <w:rsid w:val="00C47771"/>
    <w:rsid w:val="00C50AFA"/>
    <w:rsid w:val="00C50FB2"/>
    <w:rsid w:val="00C5736A"/>
    <w:rsid w:val="00C825D8"/>
    <w:rsid w:val="00C82DE7"/>
    <w:rsid w:val="00C95C7C"/>
    <w:rsid w:val="00CA2837"/>
    <w:rsid w:val="00CA3D96"/>
    <w:rsid w:val="00CC407D"/>
    <w:rsid w:val="00CC523A"/>
    <w:rsid w:val="00CE5A3B"/>
    <w:rsid w:val="00CE635C"/>
    <w:rsid w:val="00CF2B83"/>
    <w:rsid w:val="00CF70FD"/>
    <w:rsid w:val="00D04341"/>
    <w:rsid w:val="00D1604E"/>
    <w:rsid w:val="00D17935"/>
    <w:rsid w:val="00D37D53"/>
    <w:rsid w:val="00D561F7"/>
    <w:rsid w:val="00D56D9E"/>
    <w:rsid w:val="00D91039"/>
    <w:rsid w:val="00D921EB"/>
    <w:rsid w:val="00DB08DA"/>
    <w:rsid w:val="00DB685F"/>
    <w:rsid w:val="00DC4354"/>
    <w:rsid w:val="00DC5CA6"/>
    <w:rsid w:val="00DD23B2"/>
    <w:rsid w:val="00DE6A3C"/>
    <w:rsid w:val="00DF695F"/>
    <w:rsid w:val="00E0334A"/>
    <w:rsid w:val="00E036F5"/>
    <w:rsid w:val="00E0614C"/>
    <w:rsid w:val="00E14347"/>
    <w:rsid w:val="00E20FB5"/>
    <w:rsid w:val="00E3746C"/>
    <w:rsid w:val="00E42D93"/>
    <w:rsid w:val="00E440BE"/>
    <w:rsid w:val="00E44D25"/>
    <w:rsid w:val="00E4628C"/>
    <w:rsid w:val="00E468A5"/>
    <w:rsid w:val="00E55B12"/>
    <w:rsid w:val="00E652B2"/>
    <w:rsid w:val="00E67885"/>
    <w:rsid w:val="00E75417"/>
    <w:rsid w:val="00E81A3B"/>
    <w:rsid w:val="00E879A9"/>
    <w:rsid w:val="00E94BC4"/>
    <w:rsid w:val="00E952FB"/>
    <w:rsid w:val="00E9610A"/>
    <w:rsid w:val="00E96367"/>
    <w:rsid w:val="00E97357"/>
    <w:rsid w:val="00E975A4"/>
    <w:rsid w:val="00E97C82"/>
    <w:rsid w:val="00EA37C2"/>
    <w:rsid w:val="00EA4473"/>
    <w:rsid w:val="00EA6254"/>
    <w:rsid w:val="00EA673D"/>
    <w:rsid w:val="00EA69DD"/>
    <w:rsid w:val="00EB1F1A"/>
    <w:rsid w:val="00EB4037"/>
    <w:rsid w:val="00EB6A78"/>
    <w:rsid w:val="00EB7729"/>
    <w:rsid w:val="00EC031F"/>
    <w:rsid w:val="00EC61CD"/>
    <w:rsid w:val="00ED306A"/>
    <w:rsid w:val="00EE5A8C"/>
    <w:rsid w:val="00EF51A6"/>
    <w:rsid w:val="00F05F3E"/>
    <w:rsid w:val="00F07112"/>
    <w:rsid w:val="00F12DB9"/>
    <w:rsid w:val="00F21B3B"/>
    <w:rsid w:val="00F24CB8"/>
    <w:rsid w:val="00F466A8"/>
    <w:rsid w:val="00F5411F"/>
    <w:rsid w:val="00F72553"/>
    <w:rsid w:val="00F74828"/>
    <w:rsid w:val="00F74D7B"/>
    <w:rsid w:val="00F8274F"/>
    <w:rsid w:val="00FE4400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241A"/>
  <w15:chartTrackingRefBased/>
  <w15:docId w15:val="{8690EA7D-E054-4509-A77E-8E456601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2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85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E4ED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xmsolistparagraph">
    <w:name w:val="x_msolistparagraph"/>
    <w:basedOn w:val="Normal"/>
    <w:rsid w:val="007E4ED2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5421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9B0"/>
  </w:style>
  <w:style w:type="paragraph" w:styleId="Footer">
    <w:name w:val="footer"/>
    <w:basedOn w:val="Normal"/>
    <w:link w:val="FooterChar"/>
    <w:uiPriority w:val="99"/>
    <w:unhideWhenUsed/>
    <w:rsid w:val="004D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9B0"/>
  </w:style>
  <w:style w:type="paragraph" w:customStyle="1" w:styleId="yiv4524576277msonormal">
    <w:name w:val="yiv4524576277msonormal"/>
    <w:basedOn w:val="Normal"/>
    <w:rsid w:val="00E55B12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55B1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7228C"/>
    <w:rPr>
      <w:color w:val="954F72" w:themeColor="followedHyperlink"/>
      <w:u w:val="single"/>
    </w:rPr>
  </w:style>
  <w:style w:type="character" w:customStyle="1" w:styleId="confirmation">
    <w:name w:val="confirmation"/>
    <w:basedOn w:val="DefaultParagraphFont"/>
    <w:rsid w:val="007E4279"/>
  </w:style>
  <w:style w:type="character" w:styleId="CommentReference">
    <w:name w:val="annotation reference"/>
    <w:basedOn w:val="DefaultParagraphFont"/>
    <w:uiPriority w:val="99"/>
    <w:semiHidden/>
    <w:unhideWhenUsed/>
    <w:rsid w:val="00E67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53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1386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71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81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2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08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0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76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4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22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7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53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71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73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00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4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hiohouse.gov/committees/local-governme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8F77F0FA6A5438CCE38D9F1E5FDA3" ma:contentTypeVersion="8" ma:contentTypeDescription="Create a new document." ma:contentTypeScope="" ma:versionID="2c9bb15d6a222780adbdebfdebd270c5">
  <xsd:schema xmlns:xsd="http://www.w3.org/2001/XMLSchema" xmlns:xs="http://www.w3.org/2001/XMLSchema" xmlns:p="http://schemas.microsoft.com/office/2006/metadata/properties" xmlns:ns2="fdf2b77c-8130-446d-b7cf-e14195533757" targetNamespace="http://schemas.microsoft.com/office/2006/metadata/properties" ma:root="true" ma:fieldsID="90db6f98bb9dbcb17df5c2c5c810f6eb" ns2:_="">
    <xsd:import namespace="fdf2b77c-8130-446d-b7cf-e14195533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2b77c-8130-446d-b7cf-e14195533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42178-72E6-4326-B840-BBBBD2CDD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2b77c-8130-446d-b7cf-e14195533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FE6B5-46F4-4CD3-91E6-6FA3D5B74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FDDB5-8F08-4DFD-8DD4-6A66AB1A9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275</Words>
  <Characters>1586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</dc:creator>
  <cp:keywords/>
  <dc:description/>
  <cp:lastModifiedBy>Kris Klaus</cp:lastModifiedBy>
  <cp:revision>52</cp:revision>
  <cp:lastPrinted>2026-03-19T13:31:00Z</cp:lastPrinted>
  <dcterms:created xsi:type="dcterms:W3CDTF">2026-03-19T13:20:00Z</dcterms:created>
  <dcterms:modified xsi:type="dcterms:W3CDTF">2026-03-31T14:13:00Z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0x010100DBA8F77F0FA6A5438CCE38D9F1E5FDA3</vt:lpwstr>
  </property>
  <property fmtid="{D5CDD505-2E9C-101B-9397-08002B2CF9AE}" pid="3" name="Order">
    <vt:r8>338200</vt:r8>
  </property>
  <property fmtid="{D5CDD505-2E9C-101B-9397-08002B2CF9AE}" pid="4" name="MediaServiceImageTags">
    <vt:lpwstr/>
  </property>
</Properties>
</file>